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u w:val="single"/>
        </w:rPr>
        <w:drawing>
          <wp:inline distB="0" distT="0" distL="0" distR="0">
            <wp:extent cx="6515100" cy="957263"/>
            <wp:effectExtent b="0" l="0" r="0" t="0"/>
            <wp:docPr descr="C:\Users\wanthony\Desktop\Copy of 16-17-011 M Associated Students Logo Big Size 1.jpg" id="1" name="image2.jpg"/>
            <a:graphic>
              <a:graphicData uri="http://schemas.openxmlformats.org/drawingml/2006/picture">
                <pic:pic>
                  <pic:nvPicPr>
                    <pic:cNvPr descr="C:\Users\wanthony\Desktop\Copy of 16-17-011 M Associated Students Logo Big Size 1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Executive Board 2016-2017</w:t>
        <w:br w:type="textWrapping"/>
        <w:t xml:space="preserve">Special Meeting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22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sz w:val="28"/>
          <w:szCs w:val="28"/>
          <w:rtl w:val="0"/>
        </w:rPr>
        <w:t xml:space="preserve">, 2017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12:30 – 2:30 pm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Snohomish 337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(12:30 pm)</w:t>
      </w:r>
    </w:p>
    <w:p w:rsidR="00000000" w:rsidDel="00000000" w:rsidP="00000000" w:rsidRDefault="00000000" w:rsidRPr="00000000">
      <w:pPr>
        <w:spacing w:line="360" w:lineRule="auto"/>
        <w:ind w:left="720" w:firstLine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French – Executive Officer for Academics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(12:31)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Wayne Anthony</w:t>
        <w:tab/>
        <w:tab/>
        <w:tab/>
        <w:tab/>
        <w:t xml:space="preserve">Director of CSEL</w:t>
      </w:r>
    </w:p>
    <w:p w:rsidR="00000000" w:rsidDel="00000000" w:rsidP="00000000" w:rsidRDefault="00000000" w:rsidRPr="00000000">
      <w:pPr>
        <w:spacing w:after="0" w:line="240" w:lineRule="auto"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Maria French </w:t>
        <w:tab/>
        <w:tab/>
        <w:tab/>
        <w:tab/>
        <w:t xml:space="preserve">Executive Officer for Academics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Verena Girgis</w:t>
        <w:tab/>
        <w:tab/>
        <w:tab/>
        <w:tab/>
        <w:t xml:space="preserve">Executive Officer for Clubs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 Otgonbold </w:t>
        <w:tab/>
        <w:tab/>
        <w:tab/>
        <w:t xml:space="preserve">Executive Officer for Technology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Mustapha Samateh</w:t>
        <w:tab/>
        <w:tab/>
        <w:tab/>
        <w:t xml:space="preserve">Executive Officer for Administrative Liaison</w:t>
      </w:r>
    </w:p>
    <w:p w:rsidR="00000000" w:rsidDel="00000000" w:rsidP="00000000" w:rsidRDefault="00000000" w:rsidRPr="00000000">
      <w:pPr>
        <w:spacing w:after="0"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Nomin Tumennast</w:t>
        <w:tab/>
        <w:tab/>
        <w:tab/>
        <w:t xml:space="preserve">Executive Officer for Budget and Finance</w:t>
      </w:r>
    </w:p>
    <w:p w:rsidR="00000000" w:rsidDel="00000000" w:rsidP="00000000" w:rsidRDefault="00000000" w:rsidRPr="00000000">
      <w:pPr>
        <w:spacing w:after="0"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June Venthanyagam</w:t>
        <w:tab/>
        <w:tab/>
        <w:tab/>
        <w:t xml:space="preserve">Executive Officer for Diversity</w:t>
      </w:r>
    </w:p>
    <w:p w:rsidR="00000000" w:rsidDel="00000000" w:rsidP="00000000" w:rsidRDefault="00000000" w:rsidRPr="00000000">
      <w:pPr>
        <w:spacing w:after="0"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Vacant </w:t>
        <w:tab/>
        <w:tab/>
        <w:tab/>
        <w:tab/>
        <w:tab/>
        <w:t xml:space="preserve">Executive Officer for Student Relations</w:t>
      </w:r>
    </w:p>
    <w:p w:rsidR="00000000" w:rsidDel="00000000" w:rsidP="00000000" w:rsidRDefault="00000000" w:rsidRPr="00000000">
      <w:pPr>
        <w:spacing w:line="240" w:lineRule="auto"/>
        <w:ind w:left="720" w:firstLine="720"/>
        <w:contextualSpacing w:val="0"/>
        <w:rPr/>
      </w:pPr>
      <w:r w:rsidDel="00000000" w:rsidR="00000000" w:rsidRPr="00000000">
        <w:rPr>
          <w:rtl w:val="0"/>
        </w:rPr>
        <w:t xml:space="preserve">Vacant</w:t>
        <w:tab/>
        <w:tab/>
        <w:tab/>
        <w:tab/>
        <w:tab/>
        <w:t xml:space="preserve">Executive Officer for Community Relations</w:t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of Guests: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(12:32)</w:t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Open Floor: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(12:33)</w:t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Approval of Minutes: 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12:35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ind w:left="720" w:firstLine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</w:t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Correspondence: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(12:36)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(12:37)</w:t>
      </w:r>
    </w:p>
    <w:p w:rsidR="00000000" w:rsidDel="00000000" w:rsidP="00000000" w:rsidRDefault="00000000" w:rsidRPr="00000000">
      <w:pPr>
        <w:spacing w:line="360" w:lineRule="auto"/>
        <w:ind w:left="144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Unfinished Business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(12:3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44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(12:3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tl w:val="0"/>
        </w:rPr>
        <w:t xml:space="preserve">Board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Hiring Processes – 12:3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Student Relations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Community Relations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  <w:tab/>
        <w:tab/>
        <w:tab/>
        <w:t xml:space="preserve">Assistant to the Executive Board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Board Fall Quarter Meeting Schedule  - 1: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ASEDCC Position Statement Clarifying Constitution By-law - 1:38 pm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      Article VI Section 1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EdCC Foundation 5K Run/Walk Sponsorship Request – 1:</w:t>
      </w:r>
      <w:r w:rsidDel="00000000" w:rsidR="00000000" w:rsidRPr="00000000">
        <w:rPr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720"/>
        <w:contextualSpacing w:val="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Announcements: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(2:0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1440" w:hanging="720"/>
        <w:contextualSpacing w:val="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(2:1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pm)</w:t>
      </w:r>
    </w:p>
    <w:p w:rsidR="00000000" w:rsidDel="00000000" w:rsidP="00000000" w:rsidRDefault="00000000" w:rsidRPr="00000000">
      <w:pPr>
        <w:spacing w:line="360" w:lineRule="auto"/>
        <w:ind w:left="108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document was signed on the _____ day of _______________ in the year _____.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Presiding Chair Signature: 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Advisor Signature: __________________________________________________________________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144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